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C1217" w14:textId="77777777" w:rsidR="00783C2A" w:rsidRPr="00783C2A" w:rsidRDefault="005C12C1" w:rsidP="00783C2A">
      <w:pPr>
        <w:spacing w:after="160" w:line="288" w:lineRule="auto"/>
        <w:jc w:val="center"/>
        <w:rPr>
          <w:rFonts w:ascii="Times New Roman" w:eastAsia="Times New Roman" w:hAnsi="Times New Roman" w:cs="Times New Roman"/>
          <w:b/>
          <w:iCs/>
          <w:sz w:val="32"/>
          <w:szCs w:val="36"/>
        </w:rPr>
      </w:pPr>
      <w:r w:rsidRPr="00783C2A">
        <w:rPr>
          <w:rFonts w:ascii="Times New Roman" w:eastAsia="Times New Roman" w:hAnsi="Times New Roman" w:cs="Times New Roman"/>
          <w:b/>
          <w:iCs/>
          <w:sz w:val="32"/>
          <w:szCs w:val="36"/>
        </w:rPr>
        <w:t>Những Lời Khai Thị Trí Huệ Trong Kinh Kim Cang</w:t>
      </w:r>
    </w:p>
    <w:p w14:paraId="26E76CE0" w14:textId="642CE723" w:rsidR="005C12C1" w:rsidRPr="00783C2A" w:rsidRDefault="005C12C1" w:rsidP="00783C2A">
      <w:pPr>
        <w:spacing w:after="0" w:line="288" w:lineRule="auto"/>
        <w:rPr>
          <w:rFonts w:ascii="Times New Roman" w:eastAsia="Times New Roman" w:hAnsi="Times New Roman" w:cs="Times New Roman"/>
          <w:iCs/>
          <w:sz w:val="28"/>
          <w:szCs w:val="28"/>
        </w:rPr>
      </w:pPr>
      <w:r w:rsidRPr="00783C2A">
        <w:rPr>
          <w:rFonts w:ascii="Times New Roman" w:eastAsia="Times New Roman" w:hAnsi="Times New Roman" w:cs="Times New Roman"/>
          <w:b/>
          <w:iCs/>
          <w:sz w:val="28"/>
          <w:szCs w:val="28"/>
        </w:rPr>
        <w:t>Chủ Đề 183:</w:t>
      </w:r>
      <w:r w:rsidRPr="00783C2A">
        <w:rPr>
          <w:rFonts w:ascii="Times New Roman" w:eastAsia="Times New Roman" w:hAnsi="Times New Roman" w:cs="Times New Roman"/>
          <w:iCs/>
          <w:sz w:val="28"/>
          <w:szCs w:val="28"/>
        </w:rPr>
        <w:t xml:space="preserve"> </w:t>
      </w:r>
      <w:r w:rsidRPr="00783C2A">
        <w:rPr>
          <w:rFonts w:ascii="Times New Roman" w:eastAsia="Times New Roman" w:hAnsi="Times New Roman" w:cs="Times New Roman"/>
          <w:b/>
          <w:bCs/>
          <w:sz w:val="28"/>
          <w:szCs w:val="28"/>
        </w:rPr>
        <w:t>Cái Gọi Là Không Trụ Vào Sắc Mà Bố Thí, Không Trụ Vào Thanh, Hương, Vị, Xúc, Pháp Mà Bố Thí</w:t>
      </w:r>
    </w:p>
    <w:p w14:paraId="6F00F45B" w14:textId="4D24E654" w:rsidR="00A11101" w:rsidRDefault="00A11101" w:rsidP="00A11101">
      <w:pPr>
        <w:spacing w:after="0" w:line="288" w:lineRule="auto"/>
        <w:rPr>
          <w:rFonts w:ascii="Times New Roman" w:eastAsia="Times New Roman" w:hAnsi="Times New Roman" w:cs="Times New Roman"/>
          <w:b/>
          <w:bCs/>
          <w:sz w:val="28"/>
          <w:szCs w:val="28"/>
        </w:rPr>
      </w:pPr>
      <w:r w:rsidRPr="00A11101">
        <w:rPr>
          <w:rFonts w:ascii="Times New Roman" w:eastAsia="Times New Roman" w:hAnsi="Times New Roman" w:cs="Times New Roman"/>
          <w:b/>
          <w:bCs/>
          <w:sz w:val="28"/>
          <w:szCs w:val="28"/>
        </w:rPr>
        <w:t>Chủ giảng:</w:t>
      </w:r>
      <w:r w:rsidRPr="00A11101">
        <w:rPr>
          <w:rFonts w:ascii="Times New Roman" w:eastAsia="Times New Roman" w:hAnsi="Times New Roman" w:cs="Times New Roman"/>
          <w:bCs/>
          <w:sz w:val="28"/>
          <w:szCs w:val="28"/>
        </w:rPr>
        <w:t xml:space="preserve"> Pháp sư Tịnh Không</w:t>
      </w:r>
    </w:p>
    <w:p w14:paraId="1748A2B9" w14:textId="5FC6F70F" w:rsidR="005C12C1" w:rsidRPr="00783C2A" w:rsidRDefault="005C12C1" w:rsidP="00783C2A">
      <w:pPr>
        <w:spacing w:after="0" w:line="288" w:lineRule="auto"/>
        <w:rPr>
          <w:rFonts w:ascii="Times New Roman" w:eastAsia="Times New Roman" w:hAnsi="Times New Roman" w:cs="Times New Roman"/>
          <w:sz w:val="28"/>
          <w:szCs w:val="28"/>
        </w:rPr>
      </w:pPr>
      <w:r w:rsidRPr="00783C2A">
        <w:rPr>
          <w:rFonts w:ascii="Times New Roman" w:eastAsia="Times New Roman" w:hAnsi="Times New Roman" w:cs="Times New Roman"/>
          <w:b/>
          <w:bCs/>
          <w:sz w:val="28"/>
          <w:szCs w:val="28"/>
        </w:rPr>
        <w:t>Thời gian:</w:t>
      </w:r>
      <w:r w:rsidRPr="00783C2A">
        <w:rPr>
          <w:rFonts w:ascii="Times New Roman" w:eastAsia="Times New Roman" w:hAnsi="Times New Roman" w:cs="Times New Roman"/>
          <w:sz w:val="28"/>
          <w:szCs w:val="28"/>
        </w:rPr>
        <w:t xml:space="preserve"> Tháng 05 năm 1995</w:t>
      </w:r>
    </w:p>
    <w:p w14:paraId="58974269" w14:textId="77777777" w:rsidR="005C12C1" w:rsidRPr="00783C2A" w:rsidRDefault="005C12C1" w:rsidP="00783C2A">
      <w:pPr>
        <w:spacing w:after="0" w:line="288" w:lineRule="auto"/>
        <w:rPr>
          <w:rFonts w:ascii="Times New Roman" w:eastAsia="Times New Roman" w:hAnsi="Times New Roman" w:cs="Times New Roman"/>
          <w:sz w:val="28"/>
          <w:szCs w:val="28"/>
        </w:rPr>
      </w:pPr>
      <w:r w:rsidRPr="00783C2A">
        <w:rPr>
          <w:rFonts w:ascii="Times New Roman" w:eastAsia="Times New Roman" w:hAnsi="Times New Roman" w:cs="Times New Roman"/>
          <w:b/>
          <w:bCs/>
          <w:sz w:val="28"/>
          <w:szCs w:val="28"/>
        </w:rPr>
        <w:t>Địa điểm:</w:t>
      </w:r>
      <w:r w:rsidRPr="00783C2A">
        <w:rPr>
          <w:rFonts w:ascii="Times New Roman" w:eastAsia="Times New Roman" w:hAnsi="Times New Roman" w:cs="Times New Roman"/>
          <w:sz w:val="28"/>
          <w:szCs w:val="28"/>
        </w:rPr>
        <w:t xml:space="preserve"> Cư Sĩ Lâm Phật Giáo Singapore</w:t>
      </w:r>
    </w:p>
    <w:p w14:paraId="3DDBA09E" w14:textId="77777777" w:rsidR="005C12C1" w:rsidRPr="00783C2A" w:rsidRDefault="005C12C1" w:rsidP="00783C2A">
      <w:pPr>
        <w:spacing w:after="0" w:line="288" w:lineRule="auto"/>
        <w:rPr>
          <w:rFonts w:ascii="Times New Roman" w:eastAsia="Times New Roman" w:hAnsi="Times New Roman" w:cs="Times New Roman"/>
          <w:sz w:val="28"/>
          <w:szCs w:val="28"/>
        </w:rPr>
      </w:pPr>
      <w:r w:rsidRPr="00783C2A">
        <w:rPr>
          <w:rFonts w:ascii="Times New Roman" w:eastAsia="Times New Roman" w:hAnsi="Times New Roman" w:cs="Times New Roman"/>
          <w:b/>
          <w:bCs/>
          <w:sz w:val="28"/>
          <w:szCs w:val="28"/>
        </w:rPr>
        <w:t>Trích lục từ:</w:t>
      </w:r>
      <w:r w:rsidRPr="00783C2A">
        <w:rPr>
          <w:rFonts w:ascii="Times New Roman" w:eastAsia="Times New Roman" w:hAnsi="Times New Roman" w:cs="Times New Roman"/>
          <w:sz w:val="28"/>
          <w:szCs w:val="28"/>
        </w:rPr>
        <w:t xml:space="preserve"> Báo cáo nghiên cứu Kim Cang Bát Nhã (Tập 013)</w:t>
      </w:r>
    </w:p>
    <w:p w14:paraId="2DADAB83" w14:textId="77777777" w:rsidR="005C12C1" w:rsidRPr="00783C2A" w:rsidRDefault="005C12C1" w:rsidP="00783C2A">
      <w:pPr>
        <w:spacing w:after="0" w:line="288" w:lineRule="auto"/>
        <w:rPr>
          <w:rFonts w:ascii="Times New Roman" w:eastAsia="Times New Roman" w:hAnsi="Times New Roman" w:cs="Times New Roman"/>
          <w:sz w:val="28"/>
          <w:szCs w:val="28"/>
        </w:rPr>
      </w:pPr>
      <w:r w:rsidRPr="00783C2A">
        <w:rPr>
          <w:rFonts w:ascii="Times New Roman" w:eastAsia="Times New Roman" w:hAnsi="Times New Roman" w:cs="Times New Roman"/>
          <w:b/>
          <w:sz w:val="28"/>
          <w:szCs w:val="28"/>
        </w:rPr>
        <w:t>Chuyển ngữ:</w:t>
      </w:r>
      <w:r w:rsidRPr="00783C2A">
        <w:rPr>
          <w:rFonts w:ascii="Times New Roman" w:eastAsia="Times New Roman" w:hAnsi="Times New Roman" w:cs="Times New Roman"/>
          <w:sz w:val="28"/>
          <w:szCs w:val="28"/>
        </w:rPr>
        <w:t xml:space="preserve"> Tịch Minh</w:t>
      </w:r>
    </w:p>
    <w:p w14:paraId="7A997975" w14:textId="59DB04B7" w:rsidR="008306BE" w:rsidRPr="00783C2A" w:rsidRDefault="00783C2A" w:rsidP="00425DC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CD57889" w14:textId="77777777" w:rsidR="008306BE" w:rsidRPr="00783C2A" w:rsidRDefault="008306BE" w:rsidP="00783C2A">
      <w:pPr>
        <w:spacing w:after="160" w:line="288" w:lineRule="auto"/>
        <w:ind w:firstLine="540"/>
        <w:jc w:val="both"/>
        <w:rPr>
          <w:rFonts w:ascii="Times New Roman" w:eastAsia="DFKai-SB" w:hAnsi="Times New Roman" w:cs="Times New Roman"/>
          <w:b/>
          <w:bCs/>
          <w:sz w:val="28"/>
          <w:szCs w:val="28"/>
        </w:rPr>
      </w:pPr>
      <w:r w:rsidRPr="00783C2A">
        <w:rPr>
          <w:rFonts w:ascii="Times New Roman" w:eastAsia="DFKai-SB" w:hAnsi="Times New Roman" w:cs="Times New Roman" w:hint="eastAsia"/>
          <w:b/>
          <w:bCs/>
          <w:sz w:val="28"/>
          <w:szCs w:val="28"/>
        </w:rPr>
        <w:t>【</w:t>
      </w:r>
      <w:r w:rsidRPr="00783C2A">
        <w:rPr>
          <w:rFonts w:ascii="Times New Roman" w:eastAsia="Times New Roman" w:hAnsi="Times New Roman" w:cs="Times New Roman"/>
          <w:b/>
          <w:bCs/>
          <w:sz w:val="28"/>
          <w:szCs w:val="28"/>
        </w:rPr>
        <w:t>Sở vị bất trụ sắc bố thí, bất trụ thanh hương vị xúc pháp bố thí.</w:t>
      </w:r>
      <w:r w:rsidRPr="00783C2A">
        <w:rPr>
          <w:rFonts w:ascii="Times New Roman" w:eastAsia="DFKai-SB" w:hAnsi="Times New Roman" w:cs="Times New Roman"/>
          <w:b/>
          <w:bCs/>
          <w:sz w:val="28"/>
          <w:szCs w:val="28"/>
        </w:rPr>
        <w:t>】</w:t>
      </w:r>
    </w:p>
    <w:p w14:paraId="547E0380" w14:textId="77777777" w:rsidR="005C12C1" w:rsidRPr="00783C2A" w:rsidRDefault="005C12C1" w:rsidP="00783C2A">
      <w:pPr>
        <w:spacing w:after="160" w:line="288" w:lineRule="auto"/>
        <w:ind w:firstLine="540"/>
        <w:jc w:val="both"/>
        <w:rPr>
          <w:rFonts w:ascii="Times New Roman" w:eastAsia="Times New Roman" w:hAnsi="Times New Roman" w:cs="Times New Roman"/>
          <w:sz w:val="28"/>
          <w:szCs w:val="28"/>
        </w:rPr>
      </w:pPr>
      <w:r w:rsidRPr="00783C2A">
        <w:rPr>
          <w:rFonts w:ascii="Times New Roman" w:eastAsia="Times New Roman" w:hAnsi="Times New Roman" w:cs="Times New Roman"/>
          <w:b/>
          <w:bCs/>
          <w:sz w:val="28"/>
          <w:szCs w:val="28"/>
        </w:rPr>
        <w:t>(Nghĩa là: Cái gọi là không trụ vào sắc mà bố thí, không trụ vào thanh, hương, vị, xúc, pháp mà bố thí)</w:t>
      </w:r>
    </w:p>
    <w:p w14:paraId="0159165A" w14:textId="698E293B" w:rsidR="008306BE" w:rsidRPr="00783C2A" w:rsidRDefault="008306BE" w:rsidP="00783C2A">
      <w:pPr>
        <w:spacing w:after="160" w:line="288" w:lineRule="auto"/>
        <w:ind w:firstLine="540"/>
        <w:jc w:val="both"/>
        <w:rPr>
          <w:rFonts w:ascii="Times New Roman" w:eastAsia="Times New Roman" w:hAnsi="Times New Roman" w:cs="Times New Roman"/>
          <w:sz w:val="28"/>
          <w:szCs w:val="28"/>
        </w:rPr>
      </w:pPr>
      <w:r w:rsidRPr="00783C2A">
        <w:rPr>
          <w:rFonts w:ascii="Times New Roman" w:eastAsia="Times New Roman" w:hAnsi="Times New Roman" w:cs="Times New Roman"/>
          <w:sz w:val="28"/>
          <w:szCs w:val="28"/>
        </w:rPr>
        <w:t xml:space="preserve">Ở phần trước, Đức Thế Tôn bảo với chư Bồ-tát, cũng chính là những người tu học Đại Thừa, rằng đối với các pháp cần phải: </w:t>
      </w:r>
      <w:r w:rsidR="00FA54A8" w:rsidRPr="00783C2A">
        <w:rPr>
          <w:rFonts w:ascii="Times New Roman" w:eastAsia="Times New Roman" w:hAnsi="Times New Roman" w:cs="Times New Roman"/>
          <w:i/>
          <w:iCs/>
          <w:sz w:val="28"/>
          <w:szCs w:val="28"/>
        </w:rPr>
        <w:t>“</w:t>
      </w:r>
      <w:r w:rsidRPr="00783C2A">
        <w:rPr>
          <w:rFonts w:ascii="Times New Roman" w:eastAsia="Times New Roman" w:hAnsi="Times New Roman" w:cs="Times New Roman"/>
          <w:i/>
          <w:iCs/>
          <w:sz w:val="28"/>
          <w:szCs w:val="28"/>
        </w:rPr>
        <w:t>Ưng vô sở trụ, hành ư bố thí</w:t>
      </w:r>
      <w:r w:rsidR="00FA54A8" w:rsidRPr="00783C2A">
        <w:rPr>
          <w:rFonts w:ascii="Times New Roman" w:eastAsia="Times New Roman" w:hAnsi="Times New Roman" w:cs="Times New Roman"/>
          <w:i/>
          <w:iCs/>
          <w:sz w:val="28"/>
          <w:szCs w:val="28"/>
        </w:rPr>
        <w:t>”</w:t>
      </w:r>
      <w:r w:rsidRPr="00783C2A">
        <w:rPr>
          <w:rFonts w:ascii="Times New Roman" w:eastAsia="Times New Roman" w:hAnsi="Times New Roman" w:cs="Times New Roman"/>
          <w:sz w:val="28"/>
          <w:szCs w:val="28"/>
        </w:rPr>
        <w:t xml:space="preserve"> (Nên không có chỗ trụ mà hành hạnh bố thí). Câu này là Đức Phật giảng về một nguyên tắc lớn.</w:t>
      </w:r>
    </w:p>
    <w:p w14:paraId="51BB2DCC" w14:textId="77777777" w:rsidR="008306BE" w:rsidRPr="00783C2A" w:rsidRDefault="008306BE" w:rsidP="00783C2A">
      <w:pPr>
        <w:spacing w:after="160" w:line="288" w:lineRule="auto"/>
        <w:ind w:firstLine="540"/>
        <w:jc w:val="both"/>
        <w:rPr>
          <w:rFonts w:ascii="Times New Roman" w:eastAsia="Times New Roman" w:hAnsi="Times New Roman" w:cs="Times New Roman"/>
          <w:sz w:val="28"/>
          <w:szCs w:val="28"/>
        </w:rPr>
      </w:pPr>
      <w:r w:rsidRPr="00783C2A">
        <w:rPr>
          <w:rFonts w:ascii="Times New Roman" w:eastAsia="Times New Roman" w:hAnsi="Times New Roman" w:cs="Times New Roman"/>
          <w:sz w:val="28"/>
          <w:szCs w:val="28"/>
        </w:rPr>
        <w:t>Hôm nay chúng ta đọc đến hai câu này, Ngài chỉ dạy cho chúng ta cụ thể hơn một chút. Như là: Sắc, Thanh, Hương, Vị, Xúc, Pháp. Kỳ thực mà nói, sáu sự việc này đã bao hàm toàn bộ tất cả cảnh giới ở bên ngoài rồi.</w:t>
      </w:r>
    </w:p>
    <w:p w14:paraId="14D8C04F" w14:textId="2368BF8D" w:rsidR="008306BE" w:rsidRPr="00783C2A" w:rsidRDefault="00FA54A8" w:rsidP="00783C2A">
      <w:pPr>
        <w:spacing w:after="160" w:line="288" w:lineRule="auto"/>
        <w:ind w:firstLine="540"/>
        <w:jc w:val="both"/>
        <w:rPr>
          <w:rFonts w:ascii="Times New Roman" w:eastAsia="Times New Roman" w:hAnsi="Times New Roman" w:cs="Times New Roman"/>
          <w:sz w:val="28"/>
          <w:szCs w:val="28"/>
        </w:rPr>
      </w:pPr>
      <w:r w:rsidRPr="00783C2A">
        <w:rPr>
          <w:rFonts w:ascii="Times New Roman" w:eastAsia="Times New Roman" w:hAnsi="Times New Roman" w:cs="Times New Roman"/>
          <w:b/>
          <w:bCs/>
          <w:sz w:val="28"/>
          <w:szCs w:val="28"/>
        </w:rPr>
        <w:t>“</w:t>
      </w:r>
      <w:r w:rsidR="008306BE" w:rsidRPr="00783C2A">
        <w:rPr>
          <w:rFonts w:ascii="Times New Roman" w:eastAsia="Times New Roman" w:hAnsi="Times New Roman" w:cs="Times New Roman"/>
          <w:b/>
          <w:bCs/>
          <w:sz w:val="28"/>
          <w:szCs w:val="28"/>
        </w:rPr>
        <w:t>Sắc</w:t>
      </w:r>
      <w:r w:rsidRPr="00783C2A">
        <w:rPr>
          <w:rFonts w:ascii="Times New Roman" w:eastAsia="Times New Roman" w:hAnsi="Times New Roman" w:cs="Times New Roman"/>
          <w:b/>
          <w:bCs/>
          <w:sz w:val="28"/>
          <w:szCs w:val="28"/>
        </w:rPr>
        <w:t>”</w:t>
      </w:r>
      <w:r w:rsidR="008306BE" w:rsidRPr="00783C2A">
        <w:rPr>
          <w:rFonts w:ascii="Times New Roman" w:eastAsia="Times New Roman" w:hAnsi="Times New Roman" w:cs="Times New Roman"/>
          <w:sz w:val="28"/>
          <w:szCs w:val="28"/>
        </w:rPr>
        <w:t xml:space="preserve"> (Màu sắc, hình dáng) là đối tượng của nhãn căn (mắt). </w:t>
      </w:r>
      <w:r w:rsidRPr="00783C2A">
        <w:rPr>
          <w:rFonts w:ascii="Times New Roman" w:eastAsia="Times New Roman" w:hAnsi="Times New Roman" w:cs="Times New Roman"/>
          <w:b/>
          <w:bCs/>
          <w:sz w:val="28"/>
          <w:szCs w:val="28"/>
        </w:rPr>
        <w:t>“</w:t>
      </w:r>
      <w:r w:rsidR="008306BE" w:rsidRPr="00783C2A">
        <w:rPr>
          <w:rFonts w:ascii="Times New Roman" w:eastAsia="Times New Roman" w:hAnsi="Times New Roman" w:cs="Times New Roman"/>
          <w:b/>
          <w:bCs/>
          <w:sz w:val="28"/>
          <w:szCs w:val="28"/>
        </w:rPr>
        <w:t>Thanh</w:t>
      </w:r>
      <w:r w:rsidRPr="00783C2A">
        <w:rPr>
          <w:rFonts w:ascii="Times New Roman" w:eastAsia="Times New Roman" w:hAnsi="Times New Roman" w:cs="Times New Roman"/>
          <w:b/>
          <w:bCs/>
          <w:sz w:val="28"/>
          <w:szCs w:val="28"/>
        </w:rPr>
        <w:t>”</w:t>
      </w:r>
      <w:r w:rsidR="008306BE" w:rsidRPr="00783C2A">
        <w:rPr>
          <w:rFonts w:ascii="Times New Roman" w:eastAsia="Times New Roman" w:hAnsi="Times New Roman" w:cs="Times New Roman"/>
          <w:sz w:val="28"/>
          <w:szCs w:val="28"/>
        </w:rPr>
        <w:t xml:space="preserve"> (Âm thanh) là đối tượng của nhĩ căn (tai). Nghĩa là, phàm những gì thuộc phạm vi công năng của mắt chúng ta, thảy đều gọi là </w:t>
      </w:r>
      <w:r w:rsidRPr="00783C2A">
        <w:rPr>
          <w:rFonts w:ascii="Times New Roman" w:eastAsia="Times New Roman" w:hAnsi="Times New Roman" w:cs="Times New Roman"/>
          <w:sz w:val="28"/>
          <w:szCs w:val="28"/>
        </w:rPr>
        <w:t>“</w:t>
      </w:r>
      <w:r w:rsidR="008306BE" w:rsidRPr="00783C2A">
        <w:rPr>
          <w:rFonts w:ascii="Times New Roman" w:eastAsia="Times New Roman" w:hAnsi="Times New Roman" w:cs="Times New Roman"/>
          <w:sz w:val="28"/>
          <w:szCs w:val="28"/>
        </w:rPr>
        <w:t>Sắc</w:t>
      </w:r>
      <w:r w:rsidRPr="00783C2A">
        <w:rPr>
          <w:rFonts w:ascii="Times New Roman" w:eastAsia="Times New Roman" w:hAnsi="Times New Roman" w:cs="Times New Roman"/>
          <w:sz w:val="28"/>
          <w:szCs w:val="28"/>
        </w:rPr>
        <w:t>”</w:t>
      </w:r>
      <w:r w:rsidR="008306BE" w:rsidRPr="00783C2A">
        <w:rPr>
          <w:rFonts w:ascii="Times New Roman" w:eastAsia="Times New Roman" w:hAnsi="Times New Roman" w:cs="Times New Roman"/>
          <w:sz w:val="28"/>
          <w:szCs w:val="28"/>
        </w:rPr>
        <w:t xml:space="preserve">, là những gì quý vị có thể nhìn thấy được. Thí dụ như trong bóng đêm tối tăm không nhìn thấy gì, thì cái màu đen tối đó cũng là </w:t>
      </w:r>
      <w:r w:rsidRPr="00783C2A">
        <w:rPr>
          <w:rFonts w:ascii="Times New Roman" w:eastAsia="Times New Roman" w:hAnsi="Times New Roman" w:cs="Times New Roman"/>
          <w:sz w:val="28"/>
          <w:szCs w:val="28"/>
        </w:rPr>
        <w:t>“</w:t>
      </w:r>
      <w:r w:rsidR="008306BE" w:rsidRPr="00783C2A">
        <w:rPr>
          <w:rFonts w:ascii="Times New Roman" w:eastAsia="Times New Roman" w:hAnsi="Times New Roman" w:cs="Times New Roman"/>
          <w:sz w:val="28"/>
          <w:szCs w:val="28"/>
        </w:rPr>
        <w:t>Sắc</w:t>
      </w:r>
      <w:r w:rsidRPr="00783C2A">
        <w:rPr>
          <w:rFonts w:ascii="Times New Roman" w:eastAsia="Times New Roman" w:hAnsi="Times New Roman" w:cs="Times New Roman"/>
          <w:sz w:val="28"/>
          <w:szCs w:val="28"/>
        </w:rPr>
        <w:t>”</w:t>
      </w:r>
      <w:r w:rsidR="008306BE" w:rsidRPr="00783C2A">
        <w:rPr>
          <w:rFonts w:ascii="Times New Roman" w:eastAsia="Times New Roman" w:hAnsi="Times New Roman" w:cs="Times New Roman"/>
          <w:sz w:val="28"/>
          <w:szCs w:val="28"/>
        </w:rPr>
        <w:t xml:space="preserve">. Trong </w:t>
      </w:r>
      <w:r w:rsidRPr="00783C2A">
        <w:rPr>
          <w:rFonts w:ascii="Times New Roman" w:eastAsia="Times New Roman" w:hAnsi="Times New Roman" w:cs="Times New Roman"/>
          <w:sz w:val="28"/>
          <w:szCs w:val="28"/>
        </w:rPr>
        <w:t>“</w:t>
      </w:r>
      <w:r w:rsidR="008306BE" w:rsidRPr="00783C2A">
        <w:rPr>
          <w:rFonts w:ascii="Times New Roman" w:eastAsia="Times New Roman" w:hAnsi="Times New Roman" w:cs="Times New Roman"/>
          <w:sz w:val="28"/>
          <w:szCs w:val="28"/>
        </w:rPr>
        <w:t>Sắc</w:t>
      </w:r>
      <w:r w:rsidRPr="00783C2A">
        <w:rPr>
          <w:rFonts w:ascii="Times New Roman" w:eastAsia="Times New Roman" w:hAnsi="Times New Roman" w:cs="Times New Roman"/>
          <w:sz w:val="28"/>
          <w:szCs w:val="28"/>
        </w:rPr>
        <w:t>”</w:t>
      </w:r>
      <w:r w:rsidR="008306BE" w:rsidRPr="00783C2A">
        <w:rPr>
          <w:rFonts w:ascii="Times New Roman" w:eastAsia="Times New Roman" w:hAnsi="Times New Roman" w:cs="Times New Roman"/>
          <w:sz w:val="28"/>
          <w:szCs w:val="28"/>
        </w:rPr>
        <w:t xml:space="preserve"> có sáng (minh), có tối (ám); có Sắc hiển bày rõ rệt (hiển sắc), và cũng có loại không hiển bày, cho nên gọi là Vô Biểu Sắc. Phạm vi bao hàm trong đây vô cùng rộng lớn.</w:t>
      </w:r>
    </w:p>
    <w:p w14:paraId="5A56436E" w14:textId="0B90C487" w:rsidR="008306BE" w:rsidRPr="00783C2A" w:rsidRDefault="008306BE" w:rsidP="00783C2A">
      <w:pPr>
        <w:spacing w:after="160" w:line="288" w:lineRule="auto"/>
        <w:ind w:firstLine="540"/>
        <w:jc w:val="both"/>
        <w:rPr>
          <w:rFonts w:ascii="Times New Roman" w:eastAsia="Times New Roman" w:hAnsi="Times New Roman" w:cs="Times New Roman"/>
          <w:sz w:val="28"/>
          <w:szCs w:val="28"/>
        </w:rPr>
      </w:pPr>
      <w:r w:rsidRPr="00783C2A">
        <w:rPr>
          <w:rFonts w:ascii="Times New Roman" w:eastAsia="Times New Roman" w:hAnsi="Times New Roman" w:cs="Times New Roman"/>
          <w:sz w:val="28"/>
          <w:szCs w:val="28"/>
        </w:rPr>
        <w:t xml:space="preserve">Những gì tai nghe được là âm thanh, dùng một chữ </w:t>
      </w:r>
      <w:r w:rsidR="00FA54A8" w:rsidRPr="00783C2A">
        <w:rPr>
          <w:rFonts w:ascii="Times New Roman" w:eastAsia="Times New Roman" w:hAnsi="Times New Roman" w:cs="Times New Roman"/>
          <w:b/>
          <w:bCs/>
          <w:sz w:val="28"/>
          <w:szCs w:val="28"/>
        </w:rPr>
        <w:t>“</w:t>
      </w:r>
      <w:r w:rsidRPr="00783C2A">
        <w:rPr>
          <w:rFonts w:ascii="Times New Roman" w:eastAsia="Times New Roman" w:hAnsi="Times New Roman" w:cs="Times New Roman"/>
          <w:b/>
          <w:bCs/>
          <w:sz w:val="28"/>
          <w:szCs w:val="28"/>
        </w:rPr>
        <w:t>Thanh</w:t>
      </w:r>
      <w:r w:rsidR="00FA54A8" w:rsidRPr="00783C2A">
        <w:rPr>
          <w:rFonts w:ascii="Times New Roman" w:eastAsia="Times New Roman" w:hAnsi="Times New Roman" w:cs="Times New Roman"/>
          <w:b/>
          <w:bCs/>
          <w:sz w:val="28"/>
          <w:szCs w:val="28"/>
        </w:rPr>
        <w:t>”</w:t>
      </w:r>
      <w:r w:rsidRPr="00783C2A">
        <w:rPr>
          <w:rFonts w:ascii="Times New Roman" w:eastAsia="Times New Roman" w:hAnsi="Times New Roman" w:cs="Times New Roman"/>
          <w:sz w:val="28"/>
          <w:szCs w:val="28"/>
        </w:rPr>
        <w:t xml:space="preserve"> để đại diện. Những gì mũi ngửi được, dùng một chữ </w:t>
      </w:r>
      <w:r w:rsidR="00FA54A8" w:rsidRPr="00783C2A">
        <w:rPr>
          <w:rFonts w:ascii="Times New Roman" w:eastAsia="Times New Roman" w:hAnsi="Times New Roman" w:cs="Times New Roman"/>
          <w:b/>
          <w:bCs/>
          <w:sz w:val="28"/>
          <w:szCs w:val="28"/>
        </w:rPr>
        <w:t>“</w:t>
      </w:r>
      <w:r w:rsidRPr="00783C2A">
        <w:rPr>
          <w:rFonts w:ascii="Times New Roman" w:eastAsia="Times New Roman" w:hAnsi="Times New Roman" w:cs="Times New Roman"/>
          <w:b/>
          <w:bCs/>
          <w:sz w:val="28"/>
          <w:szCs w:val="28"/>
        </w:rPr>
        <w:t>Hương</w:t>
      </w:r>
      <w:r w:rsidR="00FA54A8" w:rsidRPr="00783C2A">
        <w:rPr>
          <w:rFonts w:ascii="Times New Roman" w:eastAsia="Times New Roman" w:hAnsi="Times New Roman" w:cs="Times New Roman"/>
          <w:b/>
          <w:bCs/>
          <w:sz w:val="28"/>
          <w:szCs w:val="28"/>
        </w:rPr>
        <w:t>”</w:t>
      </w:r>
      <w:r w:rsidRPr="00783C2A">
        <w:rPr>
          <w:rFonts w:ascii="Times New Roman" w:eastAsia="Times New Roman" w:hAnsi="Times New Roman" w:cs="Times New Roman"/>
          <w:sz w:val="28"/>
          <w:szCs w:val="28"/>
        </w:rPr>
        <w:t xml:space="preserve"> để đại diện. Những gì lưỡi nếm được, dùng một chữ </w:t>
      </w:r>
      <w:r w:rsidR="00FA54A8" w:rsidRPr="00783C2A">
        <w:rPr>
          <w:rFonts w:ascii="Times New Roman" w:eastAsia="Times New Roman" w:hAnsi="Times New Roman" w:cs="Times New Roman"/>
          <w:b/>
          <w:bCs/>
          <w:sz w:val="28"/>
          <w:szCs w:val="28"/>
        </w:rPr>
        <w:t>“</w:t>
      </w:r>
      <w:r w:rsidRPr="00783C2A">
        <w:rPr>
          <w:rFonts w:ascii="Times New Roman" w:eastAsia="Times New Roman" w:hAnsi="Times New Roman" w:cs="Times New Roman"/>
          <w:b/>
          <w:bCs/>
          <w:sz w:val="28"/>
          <w:szCs w:val="28"/>
        </w:rPr>
        <w:t>Vị</w:t>
      </w:r>
      <w:r w:rsidR="00FA54A8" w:rsidRPr="00783C2A">
        <w:rPr>
          <w:rFonts w:ascii="Times New Roman" w:eastAsia="Times New Roman" w:hAnsi="Times New Roman" w:cs="Times New Roman"/>
          <w:b/>
          <w:bCs/>
          <w:sz w:val="28"/>
          <w:szCs w:val="28"/>
        </w:rPr>
        <w:t>”</w:t>
      </w:r>
      <w:r w:rsidRPr="00783C2A">
        <w:rPr>
          <w:rFonts w:ascii="Times New Roman" w:eastAsia="Times New Roman" w:hAnsi="Times New Roman" w:cs="Times New Roman"/>
          <w:sz w:val="28"/>
          <w:szCs w:val="28"/>
        </w:rPr>
        <w:t xml:space="preserve"> để đại diện.</w:t>
      </w:r>
    </w:p>
    <w:p w14:paraId="3A65BDA9" w14:textId="22150557" w:rsidR="008306BE" w:rsidRPr="00783C2A" w:rsidRDefault="008306BE" w:rsidP="00783C2A">
      <w:pPr>
        <w:spacing w:after="160" w:line="288" w:lineRule="auto"/>
        <w:ind w:firstLine="540"/>
        <w:jc w:val="both"/>
        <w:rPr>
          <w:rFonts w:ascii="Times New Roman" w:eastAsia="Times New Roman" w:hAnsi="Times New Roman" w:cs="Times New Roman"/>
          <w:sz w:val="28"/>
          <w:szCs w:val="28"/>
        </w:rPr>
      </w:pPr>
      <w:r w:rsidRPr="00783C2A">
        <w:rPr>
          <w:rFonts w:ascii="Times New Roman" w:eastAsia="Times New Roman" w:hAnsi="Times New Roman" w:cs="Times New Roman"/>
          <w:sz w:val="28"/>
          <w:szCs w:val="28"/>
        </w:rPr>
        <w:t xml:space="preserve">Những gì thân thể tiếp xúc, bao gồm cả lạnh và nóng (hàn, thử); khi chúng ta cảm thấy rất nóng, hay cảm thấy rất lạnh, thì đó đều là </w:t>
      </w:r>
      <w:r w:rsidR="00FA54A8" w:rsidRPr="00783C2A">
        <w:rPr>
          <w:rFonts w:ascii="Times New Roman" w:eastAsia="Times New Roman" w:hAnsi="Times New Roman" w:cs="Times New Roman"/>
          <w:b/>
          <w:bCs/>
          <w:sz w:val="28"/>
          <w:szCs w:val="28"/>
        </w:rPr>
        <w:t>“</w:t>
      </w:r>
      <w:r w:rsidRPr="00783C2A">
        <w:rPr>
          <w:rFonts w:ascii="Times New Roman" w:eastAsia="Times New Roman" w:hAnsi="Times New Roman" w:cs="Times New Roman"/>
          <w:b/>
          <w:bCs/>
          <w:sz w:val="28"/>
          <w:szCs w:val="28"/>
        </w:rPr>
        <w:t>Xúc</w:t>
      </w:r>
      <w:r w:rsidR="00FA54A8" w:rsidRPr="00783C2A">
        <w:rPr>
          <w:rFonts w:ascii="Times New Roman" w:eastAsia="Times New Roman" w:hAnsi="Times New Roman" w:cs="Times New Roman"/>
          <w:b/>
          <w:bCs/>
          <w:sz w:val="28"/>
          <w:szCs w:val="28"/>
        </w:rPr>
        <w:t>”</w:t>
      </w:r>
      <w:r w:rsidRPr="00783C2A">
        <w:rPr>
          <w:rFonts w:ascii="Times New Roman" w:eastAsia="Times New Roman" w:hAnsi="Times New Roman" w:cs="Times New Roman"/>
          <w:sz w:val="28"/>
          <w:szCs w:val="28"/>
        </w:rPr>
        <w:t>, đều dùng chữ này để đại diện.</w:t>
      </w:r>
    </w:p>
    <w:p w14:paraId="6C29C90B" w14:textId="628AA15C" w:rsidR="008306BE" w:rsidRPr="00783C2A" w:rsidRDefault="008306BE" w:rsidP="00783C2A">
      <w:pPr>
        <w:spacing w:after="160" w:line="288" w:lineRule="auto"/>
        <w:ind w:firstLine="540"/>
        <w:jc w:val="both"/>
        <w:rPr>
          <w:rFonts w:ascii="Times New Roman" w:eastAsia="Times New Roman" w:hAnsi="Times New Roman" w:cs="Times New Roman"/>
          <w:sz w:val="28"/>
          <w:szCs w:val="28"/>
        </w:rPr>
      </w:pPr>
      <w:r w:rsidRPr="00783C2A">
        <w:rPr>
          <w:rFonts w:ascii="Times New Roman" w:eastAsia="Times New Roman" w:hAnsi="Times New Roman" w:cs="Times New Roman"/>
          <w:sz w:val="28"/>
          <w:szCs w:val="28"/>
        </w:rPr>
        <w:lastRenderedPageBreak/>
        <w:t xml:space="preserve">Ý nghĩa trong chữ </w:t>
      </w:r>
      <w:r w:rsidR="00FA54A8" w:rsidRPr="00783C2A">
        <w:rPr>
          <w:rFonts w:ascii="Times New Roman" w:eastAsia="Times New Roman" w:hAnsi="Times New Roman" w:cs="Times New Roman"/>
          <w:b/>
          <w:bCs/>
          <w:sz w:val="28"/>
          <w:szCs w:val="28"/>
        </w:rPr>
        <w:t>“</w:t>
      </w:r>
      <w:r w:rsidRPr="00783C2A">
        <w:rPr>
          <w:rFonts w:ascii="Times New Roman" w:eastAsia="Times New Roman" w:hAnsi="Times New Roman" w:cs="Times New Roman"/>
          <w:b/>
          <w:bCs/>
          <w:sz w:val="28"/>
          <w:szCs w:val="28"/>
        </w:rPr>
        <w:t>Pháp</w:t>
      </w:r>
      <w:r w:rsidR="00FA54A8" w:rsidRPr="00783C2A">
        <w:rPr>
          <w:rFonts w:ascii="Times New Roman" w:eastAsia="Times New Roman" w:hAnsi="Times New Roman" w:cs="Times New Roman"/>
          <w:b/>
          <w:bCs/>
          <w:sz w:val="28"/>
          <w:szCs w:val="28"/>
        </w:rPr>
        <w:t>”</w:t>
      </w:r>
      <w:r w:rsidRPr="00783C2A">
        <w:rPr>
          <w:rFonts w:ascii="Times New Roman" w:eastAsia="Times New Roman" w:hAnsi="Times New Roman" w:cs="Times New Roman"/>
          <w:sz w:val="28"/>
          <w:szCs w:val="28"/>
        </w:rPr>
        <w:t xml:space="preserve"> lại càng rộng khắp hơn, bao gồm cả sự khởi tâm động niệm của chúng ta, cũng chính là phạm vi bao trùm của các ý niệm, dùng chữ </w:t>
      </w:r>
      <w:r w:rsidR="00FA54A8" w:rsidRPr="00783C2A">
        <w:rPr>
          <w:rFonts w:ascii="Times New Roman" w:eastAsia="Times New Roman" w:hAnsi="Times New Roman" w:cs="Times New Roman"/>
          <w:sz w:val="28"/>
          <w:szCs w:val="28"/>
        </w:rPr>
        <w:t>“</w:t>
      </w:r>
      <w:r w:rsidRPr="00783C2A">
        <w:rPr>
          <w:rFonts w:ascii="Times New Roman" w:eastAsia="Times New Roman" w:hAnsi="Times New Roman" w:cs="Times New Roman"/>
          <w:sz w:val="28"/>
          <w:szCs w:val="28"/>
        </w:rPr>
        <w:t>Pháp</w:t>
      </w:r>
      <w:r w:rsidR="00FA54A8" w:rsidRPr="00783C2A">
        <w:rPr>
          <w:rFonts w:ascii="Times New Roman" w:eastAsia="Times New Roman" w:hAnsi="Times New Roman" w:cs="Times New Roman"/>
          <w:sz w:val="28"/>
          <w:szCs w:val="28"/>
        </w:rPr>
        <w:t>”</w:t>
      </w:r>
      <w:r w:rsidRPr="00783C2A">
        <w:rPr>
          <w:rFonts w:ascii="Times New Roman" w:eastAsia="Times New Roman" w:hAnsi="Times New Roman" w:cs="Times New Roman"/>
          <w:sz w:val="28"/>
          <w:szCs w:val="28"/>
        </w:rPr>
        <w:t xml:space="preserve"> này để đại diện.</w:t>
      </w:r>
    </w:p>
    <w:p w14:paraId="58334160" w14:textId="19978097" w:rsidR="00B924C8" w:rsidRPr="00783C2A" w:rsidRDefault="00FA54A8" w:rsidP="00783C2A">
      <w:pPr>
        <w:spacing w:after="160" w:line="288" w:lineRule="auto"/>
        <w:ind w:firstLine="540"/>
        <w:jc w:val="both"/>
        <w:rPr>
          <w:rFonts w:ascii="Times New Roman" w:hAnsi="Times New Roman" w:cs="Times New Roman"/>
          <w:sz w:val="28"/>
        </w:rPr>
      </w:pPr>
      <w:r w:rsidRPr="00783C2A">
        <w:rPr>
          <w:rFonts w:ascii="Times New Roman" w:eastAsia="Times New Roman" w:hAnsi="Times New Roman" w:cs="Times New Roman"/>
          <w:b/>
          <w:bCs/>
          <w:sz w:val="28"/>
          <w:szCs w:val="28"/>
        </w:rPr>
        <w:t>“</w:t>
      </w:r>
      <w:r w:rsidR="008306BE" w:rsidRPr="00783C2A">
        <w:rPr>
          <w:rFonts w:ascii="Times New Roman" w:eastAsia="Times New Roman" w:hAnsi="Times New Roman" w:cs="Times New Roman"/>
          <w:b/>
          <w:bCs/>
          <w:sz w:val="28"/>
          <w:szCs w:val="28"/>
        </w:rPr>
        <w:t>Bố thí</w:t>
      </w:r>
      <w:r w:rsidRPr="00783C2A">
        <w:rPr>
          <w:rFonts w:ascii="Times New Roman" w:eastAsia="Times New Roman" w:hAnsi="Times New Roman" w:cs="Times New Roman"/>
          <w:b/>
          <w:bCs/>
          <w:sz w:val="28"/>
          <w:szCs w:val="28"/>
        </w:rPr>
        <w:t>”</w:t>
      </w:r>
      <w:r w:rsidR="008306BE" w:rsidRPr="00783C2A">
        <w:rPr>
          <w:rFonts w:ascii="Times New Roman" w:eastAsia="Times New Roman" w:hAnsi="Times New Roman" w:cs="Times New Roman"/>
          <w:sz w:val="28"/>
          <w:szCs w:val="28"/>
        </w:rPr>
        <w:t xml:space="preserve"> chính là buông xuống, là xả bỏ. Cho nên, trong câu kinh này, trên thực tế chính là nói: </w:t>
      </w:r>
      <w:r w:rsidR="008306BE" w:rsidRPr="00783C2A">
        <w:rPr>
          <w:rFonts w:ascii="Times New Roman" w:eastAsia="Times New Roman" w:hAnsi="Times New Roman" w:cs="Times New Roman"/>
          <w:b/>
          <w:bCs/>
          <w:sz w:val="28"/>
          <w:szCs w:val="28"/>
        </w:rPr>
        <w:t>Tất cả cảnh giới bên ngoài thảy đều phải buông xuống.</w:t>
      </w:r>
    </w:p>
    <w:sectPr w:rsidR="00B924C8" w:rsidRPr="00783C2A" w:rsidSect="00783C2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52897" w14:textId="77777777" w:rsidR="00783C2A" w:rsidRDefault="00783C2A" w:rsidP="00783C2A">
      <w:pPr>
        <w:spacing w:after="0" w:line="240" w:lineRule="auto"/>
      </w:pPr>
      <w:r>
        <w:separator/>
      </w:r>
    </w:p>
  </w:endnote>
  <w:endnote w:type="continuationSeparator" w:id="0">
    <w:p w14:paraId="57AE34B5" w14:textId="77777777" w:rsidR="00783C2A" w:rsidRDefault="00783C2A" w:rsidP="00783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742EC" w14:textId="77777777" w:rsidR="00783C2A" w:rsidRDefault="00783C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B086B" w14:textId="5307FAF1" w:rsidR="00783C2A" w:rsidRPr="00783C2A" w:rsidRDefault="00783C2A" w:rsidP="00783C2A">
    <w:pPr>
      <w:pStyle w:val="Footer"/>
      <w:tabs>
        <w:tab w:val="clear" w:pos="4513"/>
        <w:tab w:val="clear" w:pos="9026"/>
      </w:tabs>
      <w:jc w:val="center"/>
      <w:rPr>
        <w:rFonts w:ascii="Times New Roman" w:hAnsi="Times New Roman" w:cs="Times New Roman"/>
        <w:sz w:val="24"/>
      </w:rPr>
    </w:pPr>
    <w:r w:rsidRPr="00783C2A">
      <w:rPr>
        <w:rFonts w:ascii="Times New Roman" w:hAnsi="Times New Roman" w:cs="Times New Roman"/>
        <w:sz w:val="24"/>
      </w:rPr>
      <w:fldChar w:fldCharType="begin"/>
    </w:r>
    <w:r w:rsidRPr="00783C2A">
      <w:rPr>
        <w:rFonts w:ascii="Times New Roman" w:hAnsi="Times New Roman" w:cs="Times New Roman"/>
        <w:sz w:val="24"/>
      </w:rPr>
      <w:instrText xml:space="preserve"> PAGE  \* MERGEFORMAT </w:instrText>
    </w:r>
    <w:r w:rsidRPr="00783C2A">
      <w:rPr>
        <w:rFonts w:ascii="Times New Roman" w:hAnsi="Times New Roman" w:cs="Times New Roman"/>
        <w:sz w:val="24"/>
      </w:rPr>
      <w:fldChar w:fldCharType="separate"/>
    </w:r>
    <w:r w:rsidRPr="00783C2A">
      <w:rPr>
        <w:rFonts w:ascii="Times New Roman" w:hAnsi="Times New Roman" w:cs="Times New Roman"/>
        <w:noProof/>
        <w:sz w:val="24"/>
      </w:rPr>
      <w:t>1</w:t>
    </w:r>
    <w:r w:rsidRPr="00783C2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2BB17" w14:textId="77777777" w:rsidR="00783C2A" w:rsidRDefault="00783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A3B51" w14:textId="77777777" w:rsidR="00783C2A" w:rsidRDefault="00783C2A" w:rsidP="00783C2A">
      <w:pPr>
        <w:spacing w:after="0" w:line="240" w:lineRule="auto"/>
      </w:pPr>
      <w:r>
        <w:separator/>
      </w:r>
    </w:p>
  </w:footnote>
  <w:footnote w:type="continuationSeparator" w:id="0">
    <w:p w14:paraId="4563553E" w14:textId="77777777" w:rsidR="00783C2A" w:rsidRDefault="00783C2A" w:rsidP="00783C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BA7E6" w14:textId="77777777" w:rsidR="00783C2A" w:rsidRDefault="00783C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B4853" w14:textId="77777777" w:rsidR="00783C2A" w:rsidRDefault="00783C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05374" w14:textId="77777777" w:rsidR="00783C2A" w:rsidRDefault="00783C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6756"/>
    <w:rsid w:val="000352CE"/>
    <w:rsid w:val="00184AA4"/>
    <w:rsid w:val="00425DC1"/>
    <w:rsid w:val="005C12C1"/>
    <w:rsid w:val="00756756"/>
    <w:rsid w:val="00783C2A"/>
    <w:rsid w:val="0079251A"/>
    <w:rsid w:val="00806B7D"/>
    <w:rsid w:val="008306BE"/>
    <w:rsid w:val="00A11101"/>
    <w:rsid w:val="00B924C8"/>
    <w:rsid w:val="00FA54A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DFB6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306B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306B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306B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83C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C2A"/>
  </w:style>
  <w:style w:type="paragraph" w:styleId="Footer">
    <w:name w:val="footer"/>
    <w:basedOn w:val="Normal"/>
    <w:link w:val="FooterChar"/>
    <w:uiPriority w:val="99"/>
    <w:unhideWhenUsed/>
    <w:rsid w:val="00783C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3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456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322</Words>
  <Characters>1839</Characters>
  <Application>Microsoft Office Word</Application>
  <DocSecurity>0</DocSecurity>
  <Lines>15</Lines>
  <Paragraphs>4</Paragraphs>
  <ScaleCrop>false</ScaleCrop>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2026-01-10T01:47:00Z</dcterms:created>
  <dcterms:modified xsi:type="dcterms:W3CDTF">2026-10-23T03:21:00Z</dcterms:modified>
</cp:coreProperties>
</file>